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82B3" w14:textId="7910B113" w:rsidR="00761A13" w:rsidRPr="007607F3" w:rsidRDefault="007607F3" w:rsidP="007607F3">
      <w:pPr>
        <w:jc w:val="center"/>
        <w:rPr>
          <w:b/>
          <w:bCs/>
          <w:sz w:val="28"/>
          <w:szCs w:val="28"/>
        </w:rPr>
      </w:pPr>
      <w:r w:rsidRPr="007607F3">
        <w:rPr>
          <w:b/>
          <w:bCs/>
          <w:sz w:val="28"/>
          <w:szCs w:val="28"/>
        </w:rPr>
        <w:t>Wiltshire Climate Alliance - Outreach and Engagement Topic Group</w:t>
      </w:r>
    </w:p>
    <w:p w14:paraId="573B8338" w14:textId="74643A81" w:rsidR="007607F3" w:rsidRDefault="007607F3" w:rsidP="007607F3">
      <w:pPr>
        <w:jc w:val="center"/>
        <w:rPr>
          <w:b/>
          <w:bCs/>
          <w:sz w:val="28"/>
          <w:szCs w:val="28"/>
        </w:rPr>
      </w:pPr>
      <w:r w:rsidRPr="007607F3">
        <w:rPr>
          <w:b/>
          <w:bCs/>
          <w:sz w:val="28"/>
          <w:szCs w:val="28"/>
        </w:rPr>
        <w:t>Action Log</w:t>
      </w:r>
      <w:r w:rsidR="00FB2157">
        <w:rPr>
          <w:b/>
          <w:bCs/>
          <w:sz w:val="28"/>
          <w:szCs w:val="28"/>
        </w:rPr>
        <w:t xml:space="preserve"> – Updated </w:t>
      </w:r>
      <w:r w:rsidR="00A8682C">
        <w:rPr>
          <w:b/>
          <w:bCs/>
          <w:sz w:val="28"/>
          <w:szCs w:val="28"/>
        </w:rPr>
        <w:t xml:space="preserve">February </w:t>
      </w:r>
      <w:r w:rsidR="00FB2157">
        <w:rPr>
          <w:b/>
          <w:bCs/>
          <w:sz w:val="28"/>
          <w:szCs w:val="28"/>
        </w:rPr>
        <w:t>202</w:t>
      </w:r>
      <w:r w:rsidR="00A8682C">
        <w:rPr>
          <w:b/>
          <w:bCs/>
          <w:sz w:val="28"/>
          <w:szCs w:val="28"/>
        </w:rPr>
        <w:t>1</w:t>
      </w:r>
    </w:p>
    <w:p w14:paraId="4425651E" w14:textId="69A50C48" w:rsidR="00A8682C" w:rsidRDefault="00A8682C" w:rsidP="007607F3">
      <w:pPr>
        <w:jc w:val="center"/>
        <w:rPr>
          <w:b/>
          <w:bCs/>
          <w:sz w:val="28"/>
          <w:szCs w:val="28"/>
        </w:rPr>
      </w:pPr>
    </w:p>
    <w:p w14:paraId="7BD524EE" w14:textId="111E39CE" w:rsidR="00A8682C" w:rsidRDefault="00A8682C" w:rsidP="00A8682C">
      <w:pPr>
        <w:rPr>
          <w:b/>
          <w:bCs/>
        </w:rPr>
      </w:pPr>
      <w:r>
        <w:rPr>
          <w:b/>
          <w:bCs/>
        </w:rPr>
        <w:t>Notes from meeting held on 10</w:t>
      </w:r>
      <w:r w:rsidRPr="00A8682C">
        <w:rPr>
          <w:b/>
          <w:bCs/>
          <w:vertAlign w:val="superscript"/>
        </w:rPr>
        <w:t>th</w:t>
      </w:r>
      <w:r>
        <w:rPr>
          <w:b/>
          <w:bCs/>
        </w:rPr>
        <w:t xml:space="preserve"> February 2021:</w:t>
      </w:r>
    </w:p>
    <w:p w14:paraId="4F9C5792" w14:textId="3BD85DAC" w:rsidR="00A8682C" w:rsidRDefault="00A8682C" w:rsidP="00A8682C">
      <w:pPr>
        <w:rPr>
          <w:b/>
          <w:bCs/>
        </w:rPr>
      </w:pPr>
    </w:p>
    <w:p w14:paraId="2B12D3F2" w14:textId="672B9A62" w:rsidR="00136B9D" w:rsidRDefault="00A8682C" w:rsidP="00A8682C">
      <w:pPr>
        <w:pStyle w:val="ListParagraph"/>
        <w:numPr>
          <w:ilvl w:val="0"/>
          <w:numId w:val="2"/>
        </w:numPr>
      </w:pPr>
      <w:r w:rsidRPr="00A8682C">
        <w:rPr>
          <w:b/>
          <w:bCs/>
        </w:rPr>
        <w:t>Area Board</w:t>
      </w:r>
      <w:r>
        <w:t xml:space="preserve"> - </w:t>
      </w:r>
      <w:r w:rsidRPr="00A8682C">
        <w:t xml:space="preserve">Graham Martin </w:t>
      </w:r>
      <w:r>
        <w:t xml:space="preserve">kindly </w:t>
      </w:r>
      <w:r w:rsidRPr="00A8682C">
        <w:t xml:space="preserve">agreed to </w:t>
      </w:r>
      <w:r>
        <w:t xml:space="preserve">lead on a significant piece of work to ensure that we have a coordinated approach to working with area board in Wiltshire. There are 18 of these across Wiltshire with about 5 to 8 Councillors on each area board which is meant to meet every two months. Local parish and Town Councils are invited to attend along with partner agencies such as </w:t>
      </w:r>
      <w:r w:rsidR="00E73913">
        <w:t xml:space="preserve">education, Police and Fire services and members of the public are also welcomed. Each Area board has a budget and makes decisions about how their area is run. The WCA want to ensure that Climate Change is a significant agenda item at each meeting. </w:t>
      </w:r>
      <w:r w:rsidR="00136B9D">
        <w:t>Christian agreed to help by creating a dedicated page on the website for this work with the aim of having an interactive map.</w:t>
      </w:r>
    </w:p>
    <w:p w14:paraId="768E5CF5" w14:textId="44E8D4ED" w:rsidR="00A8682C" w:rsidRDefault="00136B9D" w:rsidP="00A8682C">
      <w:pPr>
        <w:pStyle w:val="ListParagraph"/>
        <w:numPr>
          <w:ilvl w:val="0"/>
          <w:numId w:val="2"/>
        </w:numPr>
      </w:pPr>
      <w:r>
        <w:rPr>
          <w:b/>
          <w:bCs/>
        </w:rPr>
        <w:t xml:space="preserve">Engagement </w:t>
      </w:r>
      <w:r w:rsidRPr="00136B9D">
        <w:rPr>
          <w:b/>
          <w:bCs/>
        </w:rPr>
        <w:t>with Businesses</w:t>
      </w:r>
      <w:r>
        <w:rPr>
          <w:b/>
          <w:bCs/>
        </w:rPr>
        <w:t xml:space="preserve"> – </w:t>
      </w:r>
      <w:r>
        <w:t xml:space="preserve">This very large piece of work has faltered over recent weeks but much of the framework is in place – A spread sheet of all businesses in Wiltshire has been created and is ready to be populated with information as to what the largest businesses are doing to reduce their emissions. </w:t>
      </w:r>
      <w:r w:rsidR="00BB42AD">
        <w:t>Bill agreed to refresh the business strategy. Julian has agreed to invite Nina (did not catch her second name) from Business West to talk to this group.</w:t>
      </w:r>
    </w:p>
    <w:p w14:paraId="333D4F5B" w14:textId="4CEDB52D" w:rsidR="00BB42AD" w:rsidRPr="00A8682C" w:rsidRDefault="00BB42AD" w:rsidP="00A8682C">
      <w:pPr>
        <w:pStyle w:val="ListParagraph"/>
        <w:numPr>
          <w:ilvl w:val="0"/>
          <w:numId w:val="2"/>
        </w:numPr>
      </w:pPr>
      <w:r>
        <w:rPr>
          <w:b/>
          <w:bCs/>
        </w:rPr>
        <w:t>Contact with the MOD –</w:t>
      </w:r>
      <w:r>
        <w:t xml:space="preserve"> Graham has a number on contacts in the MOD including someone who has done some work to reduce CO2 emissions. Graham will invite them to a WCA meeting. </w:t>
      </w:r>
    </w:p>
    <w:p w14:paraId="37F940C4" w14:textId="703670DF" w:rsidR="007607F3" w:rsidRDefault="007607F3" w:rsidP="007607F3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13930" w:type="dxa"/>
        <w:tblLook w:val="04A0" w:firstRow="1" w:lastRow="0" w:firstColumn="1" w:lastColumn="0" w:noHBand="0" w:noVBand="1"/>
      </w:tblPr>
      <w:tblGrid>
        <w:gridCol w:w="3964"/>
        <w:gridCol w:w="4395"/>
        <w:gridCol w:w="2835"/>
        <w:gridCol w:w="2736"/>
      </w:tblGrid>
      <w:tr w:rsidR="007607F3" w14:paraId="7663EAA8" w14:textId="77777777" w:rsidTr="00646D7D">
        <w:tc>
          <w:tcPr>
            <w:tcW w:w="13930" w:type="dxa"/>
            <w:gridSpan w:val="4"/>
            <w:tcBorders>
              <w:bottom w:val="single" w:sz="4" w:space="0" w:color="auto"/>
            </w:tcBorders>
            <w:shd w:val="pct30" w:color="auto" w:fill="auto"/>
          </w:tcPr>
          <w:p w14:paraId="3A309F81" w14:textId="77777777" w:rsidR="007607F3" w:rsidRDefault="007607F3" w:rsidP="00646D7D">
            <w:pPr>
              <w:jc w:val="center"/>
            </w:pPr>
            <w:r>
              <w:t>Engagement Ideas</w:t>
            </w:r>
          </w:p>
        </w:tc>
      </w:tr>
      <w:tr w:rsidR="007607F3" w14:paraId="3277A134" w14:textId="77777777" w:rsidTr="00646D7D">
        <w:tc>
          <w:tcPr>
            <w:tcW w:w="3964" w:type="dxa"/>
            <w:shd w:val="pct12" w:color="auto" w:fill="auto"/>
          </w:tcPr>
          <w:p w14:paraId="722E2437" w14:textId="77777777" w:rsidR="007607F3" w:rsidRPr="003E14BE" w:rsidRDefault="007607F3" w:rsidP="00646D7D">
            <w:pPr>
              <w:rPr>
                <w:b/>
                <w:bCs/>
              </w:rPr>
            </w:pPr>
            <w:r w:rsidRPr="003E14BE">
              <w:rPr>
                <w:b/>
                <w:bCs/>
              </w:rPr>
              <w:t>Idea</w:t>
            </w:r>
          </w:p>
        </w:tc>
        <w:tc>
          <w:tcPr>
            <w:tcW w:w="4395" w:type="dxa"/>
            <w:shd w:val="pct12" w:color="auto" w:fill="auto"/>
          </w:tcPr>
          <w:p w14:paraId="6F30557A" w14:textId="77777777" w:rsidR="007607F3" w:rsidRPr="003E14BE" w:rsidRDefault="007607F3" w:rsidP="00646D7D">
            <w:pPr>
              <w:rPr>
                <w:b/>
                <w:bCs/>
              </w:rPr>
            </w:pPr>
            <w:r w:rsidRPr="003E14BE">
              <w:rPr>
                <w:b/>
                <w:bCs/>
              </w:rPr>
              <w:t>Proposed Action</w:t>
            </w:r>
          </w:p>
        </w:tc>
        <w:tc>
          <w:tcPr>
            <w:tcW w:w="2835" w:type="dxa"/>
            <w:shd w:val="pct12" w:color="auto" w:fill="auto"/>
          </w:tcPr>
          <w:p w14:paraId="2C4C2122" w14:textId="77777777" w:rsidR="007607F3" w:rsidRPr="003E14BE" w:rsidRDefault="007607F3" w:rsidP="00646D7D">
            <w:pPr>
              <w:rPr>
                <w:b/>
                <w:bCs/>
              </w:rPr>
            </w:pPr>
            <w:r w:rsidRPr="003E14BE">
              <w:rPr>
                <w:b/>
                <w:bCs/>
              </w:rPr>
              <w:t>Who progressing</w:t>
            </w:r>
          </w:p>
        </w:tc>
        <w:tc>
          <w:tcPr>
            <w:tcW w:w="2736" w:type="dxa"/>
            <w:shd w:val="pct12" w:color="auto" w:fill="auto"/>
          </w:tcPr>
          <w:p w14:paraId="7F9FD9E8" w14:textId="77777777" w:rsidR="007607F3" w:rsidRPr="003E14BE" w:rsidRDefault="007607F3" w:rsidP="00646D7D">
            <w:pPr>
              <w:rPr>
                <w:b/>
                <w:bCs/>
              </w:rPr>
            </w:pPr>
            <w:r w:rsidRPr="003E14BE">
              <w:rPr>
                <w:b/>
                <w:bCs/>
              </w:rPr>
              <w:t>Update</w:t>
            </w:r>
          </w:p>
        </w:tc>
      </w:tr>
      <w:tr w:rsidR="007607F3" w14:paraId="677AB6E7" w14:textId="77777777" w:rsidTr="00646D7D">
        <w:tc>
          <w:tcPr>
            <w:tcW w:w="3964" w:type="dxa"/>
            <w:vMerge w:val="restart"/>
          </w:tcPr>
          <w:p w14:paraId="32700E8D" w14:textId="77777777" w:rsidR="007607F3" w:rsidRDefault="007607F3" w:rsidP="00646D7D">
            <w:r>
              <w:t>Engage and encourage Parish &amp; Town Councils</w:t>
            </w:r>
          </w:p>
        </w:tc>
        <w:tc>
          <w:tcPr>
            <w:tcW w:w="4395" w:type="dxa"/>
          </w:tcPr>
          <w:p w14:paraId="0FEAF5B7" w14:textId="77777777" w:rsidR="007607F3" w:rsidRDefault="007607F3" w:rsidP="00646D7D">
            <w:r>
              <w:t>Develop a survey to baseline, highlight the issue and promote thought and identify effective practice - What are they planning in order to be carbon neutral by 2030.</w:t>
            </w:r>
          </w:p>
        </w:tc>
        <w:tc>
          <w:tcPr>
            <w:tcW w:w="2835" w:type="dxa"/>
          </w:tcPr>
          <w:p w14:paraId="43E133B0" w14:textId="1450F9C2" w:rsidR="007607F3" w:rsidRDefault="007607F3" w:rsidP="00646D7D">
            <w:r>
              <w:t>Christian, Adam and Bill &amp; Hayley</w:t>
            </w:r>
          </w:p>
        </w:tc>
        <w:tc>
          <w:tcPr>
            <w:tcW w:w="2736" w:type="dxa"/>
          </w:tcPr>
          <w:p w14:paraId="4C761C0C" w14:textId="77777777" w:rsidR="007607F3" w:rsidRDefault="001D5494" w:rsidP="00646D7D">
            <w:r>
              <w:t xml:space="preserve">Informed that NALC have published a survey for parish and town councils. We are awaiting results – Negative feedback from one Wiltshire Parish Council complaining that the term Climate Emergency was </w:t>
            </w:r>
            <w:r>
              <w:lastRenderedPageBreak/>
              <w:t>inappropriate. Awaiting update from NALC</w:t>
            </w:r>
          </w:p>
          <w:p w14:paraId="3188C858" w14:textId="2178C8E2" w:rsidR="00BB42AD" w:rsidRDefault="00BB42AD" w:rsidP="00646D7D">
            <w:r>
              <w:t>UPDATE 10/2/21 – Christian Has sent a chasing E mail requesting the results of the survey.</w:t>
            </w:r>
          </w:p>
        </w:tc>
      </w:tr>
      <w:tr w:rsidR="007607F3" w14:paraId="69625B47" w14:textId="77777777" w:rsidTr="00646D7D">
        <w:tc>
          <w:tcPr>
            <w:tcW w:w="3964" w:type="dxa"/>
            <w:vMerge/>
          </w:tcPr>
          <w:p w14:paraId="69C79B13" w14:textId="77777777" w:rsidR="007607F3" w:rsidRDefault="007607F3" w:rsidP="00646D7D"/>
        </w:tc>
        <w:tc>
          <w:tcPr>
            <w:tcW w:w="4395" w:type="dxa"/>
          </w:tcPr>
          <w:p w14:paraId="29951BF8" w14:textId="77777777" w:rsidR="007607F3" w:rsidRDefault="007607F3" w:rsidP="00646D7D">
            <w:r>
              <w:t>Encourage members to join Parish and Town council as members</w:t>
            </w:r>
          </w:p>
        </w:tc>
        <w:tc>
          <w:tcPr>
            <w:tcW w:w="2835" w:type="dxa"/>
          </w:tcPr>
          <w:p w14:paraId="585EBA6E" w14:textId="77777777" w:rsidR="007607F3" w:rsidRDefault="007607F3" w:rsidP="00646D7D">
            <w:r>
              <w:t>ALL</w:t>
            </w:r>
          </w:p>
        </w:tc>
        <w:tc>
          <w:tcPr>
            <w:tcW w:w="2736" w:type="dxa"/>
          </w:tcPr>
          <w:p w14:paraId="4522F6C9" w14:textId="29EE4E1D" w:rsidR="007607F3" w:rsidRDefault="007607F3" w:rsidP="00646D7D">
            <w:r>
              <w:t xml:space="preserve">To be raised at next members meeting </w:t>
            </w:r>
            <w:r w:rsidR="001D5494">
              <w:t>in Jan 2021</w:t>
            </w:r>
            <w:r>
              <w:t>.</w:t>
            </w:r>
          </w:p>
        </w:tc>
      </w:tr>
      <w:tr w:rsidR="007607F3" w14:paraId="3A495A28" w14:textId="77777777" w:rsidTr="00646D7D">
        <w:tc>
          <w:tcPr>
            <w:tcW w:w="3964" w:type="dxa"/>
            <w:vMerge/>
          </w:tcPr>
          <w:p w14:paraId="7D549FF6" w14:textId="77777777" w:rsidR="007607F3" w:rsidRDefault="007607F3" w:rsidP="00646D7D"/>
        </w:tc>
        <w:tc>
          <w:tcPr>
            <w:tcW w:w="4395" w:type="dxa"/>
          </w:tcPr>
          <w:p w14:paraId="32899329" w14:textId="77777777" w:rsidR="007607F3" w:rsidRDefault="007607F3" w:rsidP="00646D7D">
            <w:r>
              <w:t>Consider setting up an Award for greenest/most sustainable village or town</w:t>
            </w:r>
          </w:p>
        </w:tc>
        <w:tc>
          <w:tcPr>
            <w:tcW w:w="2835" w:type="dxa"/>
          </w:tcPr>
          <w:p w14:paraId="62DF49DC" w14:textId="4E6174BA" w:rsidR="007607F3" w:rsidRDefault="007607F3" w:rsidP="00646D7D">
            <w:r>
              <w:t>Christian</w:t>
            </w:r>
          </w:p>
        </w:tc>
        <w:tc>
          <w:tcPr>
            <w:tcW w:w="2736" w:type="dxa"/>
          </w:tcPr>
          <w:p w14:paraId="2B215F14" w14:textId="5871F723" w:rsidR="007607F3" w:rsidRDefault="007607F3" w:rsidP="00646D7D">
            <w:r>
              <w:t xml:space="preserve">Consider </w:t>
            </w:r>
            <w:r w:rsidR="001D5494">
              <w:t>when results of NALC survey received.</w:t>
            </w:r>
          </w:p>
        </w:tc>
      </w:tr>
      <w:tr w:rsidR="007607F3" w14:paraId="4DE1426F" w14:textId="77777777" w:rsidTr="00646D7D">
        <w:tc>
          <w:tcPr>
            <w:tcW w:w="3964" w:type="dxa"/>
            <w:vMerge/>
          </w:tcPr>
          <w:p w14:paraId="2B148CD8" w14:textId="77777777" w:rsidR="007607F3" w:rsidRDefault="007607F3" w:rsidP="00646D7D"/>
        </w:tc>
        <w:tc>
          <w:tcPr>
            <w:tcW w:w="4395" w:type="dxa"/>
          </w:tcPr>
          <w:p w14:paraId="4E6C0BEA" w14:textId="77777777" w:rsidR="007607F3" w:rsidRDefault="007607F3" w:rsidP="00646D7D">
            <w:r>
              <w:t>Set up meeting with Community Engagement managers that work with the Area boards</w:t>
            </w:r>
          </w:p>
        </w:tc>
        <w:tc>
          <w:tcPr>
            <w:tcW w:w="2835" w:type="dxa"/>
          </w:tcPr>
          <w:p w14:paraId="2211FADC" w14:textId="77777777" w:rsidR="007607F3" w:rsidRDefault="007607F3" w:rsidP="00646D7D">
            <w:r>
              <w:t>Christian</w:t>
            </w:r>
          </w:p>
        </w:tc>
        <w:tc>
          <w:tcPr>
            <w:tcW w:w="2736" w:type="dxa"/>
          </w:tcPr>
          <w:p w14:paraId="58CACA81" w14:textId="600A2671" w:rsidR="007607F3" w:rsidRDefault="007607F3" w:rsidP="00646D7D">
            <w:r>
              <w:t xml:space="preserve">This has been </w:t>
            </w:r>
            <w:proofErr w:type="gramStart"/>
            <w:r>
              <w:t>done  -</w:t>
            </w:r>
            <w:proofErr w:type="gramEnd"/>
            <w:r>
              <w:t xml:space="preserve">  now need to contact Wiltshire Community Foundation</w:t>
            </w:r>
            <w:r w:rsidR="001D5494">
              <w:t xml:space="preserve"> – </w:t>
            </w:r>
          </w:p>
          <w:p w14:paraId="10782FC9" w14:textId="77777777" w:rsidR="001D5494" w:rsidRDefault="001D5494" w:rsidP="00646D7D">
            <w:r>
              <w:t>Graham Martin is working on a proposal for WCA to have unified approach to Area Boards</w:t>
            </w:r>
          </w:p>
          <w:p w14:paraId="26D17E26" w14:textId="15ADFAF7" w:rsidR="00BB42AD" w:rsidRDefault="00BB42AD" w:rsidP="00646D7D">
            <w:r>
              <w:t>Update 10/2/21 – See note at the top of this page.</w:t>
            </w:r>
          </w:p>
        </w:tc>
      </w:tr>
      <w:tr w:rsidR="007607F3" w14:paraId="68F8A8C0" w14:textId="77777777" w:rsidTr="00646D7D">
        <w:tc>
          <w:tcPr>
            <w:tcW w:w="3964" w:type="dxa"/>
            <w:vMerge/>
          </w:tcPr>
          <w:p w14:paraId="55BE72DE" w14:textId="77777777" w:rsidR="007607F3" w:rsidRDefault="007607F3" w:rsidP="00646D7D"/>
        </w:tc>
        <w:tc>
          <w:tcPr>
            <w:tcW w:w="4395" w:type="dxa"/>
          </w:tcPr>
          <w:p w14:paraId="064980A0" w14:textId="77777777" w:rsidR="007607F3" w:rsidRDefault="007607F3" w:rsidP="00646D7D">
            <w:r>
              <w:t xml:space="preserve">Look at influencing </w:t>
            </w:r>
            <w:proofErr w:type="gramStart"/>
            <w:r>
              <w:t>Neighbourhood  plans</w:t>
            </w:r>
            <w:proofErr w:type="gramEnd"/>
          </w:p>
        </w:tc>
        <w:tc>
          <w:tcPr>
            <w:tcW w:w="2835" w:type="dxa"/>
          </w:tcPr>
          <w:p w14:paraId="4CD822A9" w14:textId="77777777" w:rsidR="007607F3" w:rsidRDefault="007607F3" w:rsidP="00646D7D"/>
        </w:tc>
        <w:tc>
          <w:tcPr>
            <w:tcW w:w="2736" w:type="dxa"/>
          </w:tcPr>
          <w:p w14:paraId="1AB69180" w14:textId="24412398" w:rsidR="007607F3" w:rsidRDefault="00BB42AD" w:rsidP="00646D7D">
            <w:r>
              <w:t>This now falls under the Sustainable Development Topic Group.</w:t>
            </w:r>
          </w:p>
        </w:tc>
      </w:tr>
      <w:tr w:rsidR="007607F3" w14:paraId="05CDD245" w14:textId="77777777" w:rsidTr="00646D7D">
        <w:tc>
          <w:tcPr>
            <w:tcW w:w="3964" w:type="dxa"/>
            <w:vMerge w:val="restart"/>
          </w:tcPr>
          <w:p w14:paraId="266EB202" w14:textId="77777777" w:rsidR="007607F3" w:rsidRDefault="007607F3" w:rsidP="00646D7D">
            <w:r>
              <w:t xml:space="preserve">Engage and encourage Businesses </w:t>
            </w:r>
          </w:p>
        </w:tc>
        <w:tc>
          <w:tcPr>
            <w:tcW w:w="4395" w:type="dxa"/>
          </w:tcPr>
          <w:p w14:paraId="7FAFAB8C" w14:textId="77777777" w:rsidR="007607F3" w:rsidRDefault="007607F3" w:rsidP="00646D7D">
            <w:r>
              <w:t>Develop a survey to baseline, highlight the issue and promote thought and identify effective practice – What are they planning in order to be carbon neutral by 2030.</w:t>
            </w:r>
          </w:p>
        </w:tc>
        <w:tc>
          <w:tcPr>
            <w:tcW w:w="2835" w:type="dxa"/>
          </w:tcPr>
          <w:p w14:paraId="11551C3D" w14:textId="57D4947F" w:rsidR="007607F3" w:rsidRDefault="007607F3" w:rsidP="00646D7D">
            <w:r>
              <w:t>Christian, Adam and Bill &amp; Hayley</w:t>
            </w:r>
          </w:p>
        </w:tc>
        <w:tc>
          <w:tcPr>
            <w:tcW w:w="2736" w:type="dxa"/>
          </w:tcPr>
          <w:p w14:paraId="03907226" w14:textId="464601BD" w:rsidR="001D5494" w:rsidRDefault="001D5494" w:rsidP="001D5494">
            <w:pPr>
              <w:pStyle w:val="ListParagraph"/>
              <w:numPr>
                <w:ilvl w:val="0"/>
                <w:numId w:val="1"/>
              </w:numPr>
            </w:pPr>
            <w:r>
              <w:t>Bill to put together strategy to engage with business</w:t>
            </w:r>
          </w:p>
          <w:p w14:paraId="06BD9963" w14:textId="3379A92D" w:rsidR="00856FE0" w:rsidRDefault="00856FE0" w:rsidP="00856FE0">
            <w:pPr>
              <w:pStyle w:val="ListParagraph"/>
            </w:pPr>
            <w:r>
              <w:lastRenderedPageBreak/>
              <w:t>Update 10/2/21 – Bill to refresh strategy</w:t>
            </w:r>
          </w:p>
          <w:p w14:paraId="166739EE" w14:textId="70AB3411" w:rsidR="001D5494" w:rsidRDefault="001D5494" w:rsidP="001D5494">
            <w:pPr>
              <w:pStyle w:val="ListParagraph"/>
              <w:numPr>
                <w:ilvl w:val="0"/>
                <w:numId w:val="1"/>
              </w:numPr>
            </w:pPr>
            <w:r>
              <w:t>Christian to write article to look for examples where businesses are doing well in Wiltshire</w:t>
            </w:r>
            <w:r w:rsidR="00856FE0">
              <w:t xml:space="preserve"> - Completed</w:t>
            </w:r>
          </w:p>
          <w:p w14:paraId="545AE1A4" w14:textId="7F3E2C25" w:rsidR="001D5494" w:rsidRDefault="001D5494" w:rsidP="001D5494">
            <w:pPr>
              <w:pStyle w:val="ListParagraph"/>
              <w:numPr>
                <w:ilvl w:val="0"/>
                <w:numId w:val="1"/>
              </w:numPr>
            </w:pPr>
            <w:r>
              <w:t>Christian to develop guidance for those who have volunteered to research Wiltshire Businesses</w:t>
            </w:r>
            <w:r w:rsidR="00856FE0">
              <w:t xml:space="preserve"> – Awaiting strategy document and will then write guidance</w:t>
            </w:r>
          </w:p>
          <w:p w14:paraId="092905BD" w14:textId="5D93A0E6" w:rsidR="001D5494" w:rsidRDefault="001D5494" w:rsidP="00646D7D"/>
        </w:tc>
      </w:tr>
      <w:tr w:rsidR="007607F3" w14:paraId="21BCD77E" w14:textId="77777777" w:rsidTr="00646D7D">
        <w:tc>
          <w:tcPr>
            <w:tcW w:w="3964" w:type="dxa"/>
            <w:vMerge/>
          </w:tcPr>
          <w:p w14:paraId="440853CB" w14:textId="77777777" w:rsidR="007607F3" w:rsidRDefault="007607F3" w:rsidP="00646D7D"/>
        </w:tc>
        <w:tc>
          <w:tcPr>
            <w:tcW w:w="4395" w:type="dxa"/>
          </w:tcPr>
          <w:p w14:paraId="0E836B77" w14:textId="77777777" w:rsidR="007607F3" w:rsidRDefault="007607F3" w:rsidP="00646D7D">
            <w:r>
              <w:t xml:space="preserve">WCA deal with county wide or larger companies </w:t>
            </w:r>
            <w:proofErr w:type="spellStart"/>
            <w:r>
              <w:t>eg</w:t>
            </w:r>
            <w:proofErr w:type="spellEnd"/>
            <w:r>
              <w:t xml:space="preserve"> Dyson, Wessex Water, MOD etc</w:t>
            </w:r>
          </w:p>
        </w:tc>
        <w:tc>
          <w:tcPr>
            <w:tcW w:w="2835" w:type="dxa"/>
          </w:tcPr>
          <w:p w14:paraId="62BE6A1A" w14:textId="77777777" w:rsidR="007607F3" w:rsidRDefault="007607F3" w:rsidP="00646D7D"/>
        </w:tc>
        <w:tc>
          <w:tcPr>
            <w:tcW w:w="2736" w:type="dxa"/>
          </w:tcPr>
          <w:p w14:paraId="3DF9584A" w14:textId="77777777" w:rsidR="007607F3" w:rsidRDefault="007607F3" w:rsidP="00646D7D"/>
        </w:tc>
      </w:tr>
      <w:tr w:rsidR="007607F3" w14:paraId="10614292" w14:textId="77777777" w:rsidTr="00646D7D">
        <w:tc>
          <w:tcPr>
            <w:tcW w:w="3964" w:type="dxa"/>
            <w:vMerge/>
          </w:tcPr>
          <w:p w14:paraId="64A3B09F" w14:textId="77777777" w:rsidR="007607F3" w:rsidRDefault="007607F3" w:rsidP="00646D7D"/>
        </w:tc>
        <w:tc>
          <w:tcPr>
            <w:tcW w:w="4395" w:type="dxa"/>
          </w:tcPr>
          <w:p w14:paraId="76BBB846" w14:textId="77777777" w:rsidR="007607F3" w:rsidRDefault="007607F3" w:rsidP="00646D7D">
            <w:r>
              <w:t xml:space="preserve">Local groups to share ideas and plans for local companies </w:t>
            </w:r>
          </w:p>
          <w:p w14:paraId="1A994094" w14:textId="77777777" w:rsidR="007607F3" w:rsidRDefault="007607F3" w:rsidP="00646D7D"/>
        </w:tc>
        <w:tc>
          <w:tcPr>
            <w:tcW w:w="2835" w:type="dxa"/>
          </w:tcPr>
          <w:p w14:paraId="044F3E05" w14:textId="77777777" w:rsidR="007607F3" w:rsidRDefault="007607F3" w:rsidP="00646D7D">
            <w:r>
              <w:t>Some local groups already engaged. Please share with other groups. Use WCA as platform</w:t>
            </w:r>
          </w:p>
        </w:tc>
        <w:tc>
          <w:tcPr>
            <w:tcW w:w="2736" w:type="dxa"/>
          </w:tcPr>
          <w:p w14:paraId="6F0AE788" w14:textId="77777777" w:rsidR="007607F3" w:rsidRDefault="007607F3" w:rsidP="00646D7D"/>
        </w:tc>
      </w:tr>
      <w:tr w:rsidR="007607F3" w14:paraId="4AD45A56" w14:textId="77777777" w:rsidTr="00646D7D">
        <w:tc>
          <w:tcPr>
            <w:tcW w:w="3964" w:type="dxa"/>
            <w:vMerge/>
          </w:tcPr>
          <w:p w14:paraId="7E439FBF" w14:textId="77777777" w:rsidR="007607F3" w:rsidRDefault="007607F3" w:rsidP="00646D7D"/>
        </w:tc>
        <w:tc>
          <w:tcPr>
            <w:tcW w:w="4395" w:type="dxa"/>
          </w:tcPr>
          <w:p w14:paraId="035451E2" w14:textId="77777777" w:rsidR="007607F3" w:rsidRDefault="007607F3" w:rsidP="00646D7D">
            <w:r>
              <w:t>Make contact with local awards schemes to encourage a ‘sustainability’ award and to ensure that all awards include a green criterion.</w:t>
            </w:r>
          </w:p>
        </w:tc>
        <w:tc>
          <w:tcPr>
            <w:tcW w:w="2835" w:type="dxa"/>
          </w:tcPr>
          <w:p w14:paraId="54D6095E" w14:textId="77777777" w:rsidR="007607F3" w:rsidRDefault="007607F3" w:rsidP="00646D7D"/>
        </w:tc>
        <w:tc>
          <w:tcPr>
            <w:tcW w:w="2736" w:type="dxa"/>
          </w:tcPr>
          <w:p w14:paraId="323232D1" w14:textId="77777777" w:rsidR="007607F3" w:rsidRDefault="007607F3" w:rsidP="00646D7D"/>
        </w:tc>
      </w:tr>
      <w:tr w:rsidR="007607F3" w14:paraId="62841C9F" w14:textId="77777777" w:rsidTr="00646D7D">
        <w:tc>
          <w:tcPr>
            <w:tcW w:w="3964" w:type="dxa"/>
            <w:vMerge/>
          </w:tcPr>
          <w:p w14:paraId="4F9A69FC" w14:textId="77777777" w:rsidR="007607F3" w:rsidRDefault="007607F3" w:rsidP="00646D7D"/>
        </w:tc>
        <w:tc>
          <w:tcPr>
            <w:tcW w:w="4395" w:type="dxa"/>
          </w:tcPr>
          <w:p w14:paraId="71E0D318" w14:textId="0F3074D7" w:rsidR="007607F3" w:rsidRDefault="007607F3" w:rsidP="00646D7D"/>
        </w:tc>
        <w:tc>
          <w:tcPr>
            <w:tcW w:w="2835" w:type="dxa"/>
          </w:tcPr>
          <w:p w14:paraId="590F24CC" w14:textId="77777777" w:rsidR="007607F3" w:rsidRDefault="007607F3" w:rsidP="00646D7D"/>
        </w:tc>
        <w:tc>
          <w:tcPr>
            <w:tcW w:w="2736" w:type="dxa"/>
          </w:tcPr>
          <w:p w14:paraId="3503814C" w14:textId="77777777" w:rsidR="007607F3" w:rsidRDefault="007607F3" w:rsidP="00646D7D"/>
        </w:tc>
      </w:tr>
      <w:tr w:rsidR="007607F3" w14:paraId="778DB5E7" w14:textId="77777777" w:rsidTr="00646D7D">
        <w:tc>
          <w:tcPr>
            <w:tcW w:w="3964" w:type="dxa"/>
            <w:vMerge/>
          </w:tcPr>
          <w:p w14:paraId="014ADBB4" w14:textId="77777777" w:rsidR="007607F3" w:rsidRDefault="007607F3" w:rsidP="00646D7D"/>
        </w:tc>
        <w:tc>
          <w:tcPr>
            <w:tcW w:w="4395" w:type="dxa"/>
          </w:tcPr>
          <w:p w14:paraId="2FDB36FF" w14:textId="77777777" w:rsidR="007607F3" w:rsidRDefault="007607F3" w:rsidP="00646D7D">
            <w:r>
              <w:t xml:space="preserve">Establish whether public services such as the Police have plans to be carbon neutral by 2030 </w:t>
            </w:r>
          </w:p>
        </w:tc>
        <w:tc>
          <w:tcPr>
            <w:tcW w:w="2835" w:type="dxa"/>
          </w:tcPr>
          <w:p w14:paraId="07D9ADBB" w14:textId="77777777" w:rsidR="007607F3" w:rsidRDefault="007607F3" w:rsidP="00646D7D"/>
        </w:tc>
        <w:tc>
          <w:tcPr>
            <w:tcW w:w="2736" w:type="dxa"/>
          </w:tcPr>
          <w:p w14:paraId="44EA9CC9" w14:textId="3EF7C640" w:rsidR="007607F3" w:rsidRDefault="00856FE0" w:rsidP="00646D7D">
            <w:r>
              <w:t>Andrew Nicholson has sent request for info to the PCC – 11/2/21</w:t>
            </w:r>
          </w:p>
        </w:tc>
      </w:tr>
      <w:tr w:rsidR="007607F3" w14:paraId="544805A6" w14:textId="77777777" w:rsidTr="00646D7D">
        <w:tc>
          <w:tcPr>
            <w:tcW w:w="3964" w:type="dxa"/>
            <w:vMerge/>
          </w:tcPr>
          <w:p w14:paraId="12885036" w14:textId="77777777" w:rsidR="007607F3" w:rsidRDefault="007607F3" w:rsidP="00646D7D"/>
        </w:tc>
        <w:tc>
          <w:tcPr>
            <w:tcW w:w="4395" w:type="dxa"/>
          </w:tcPr>
          <w:p w14:paraId="1279F3AC" w14:textId="77777777" w:rsidR="007607F3" w:rsidRDefault="007607F3" w:rsidP="00646D7D">
            <w:r>
              <w:t xml:space="preserve">Work with local MOD and explore if they have plans to reduce carbon emissions </w:t>
            </w:r>
          </w:p>
        </w:tc>
        <w:tc>
          <w:tcPr>
            <w:tcW w:w="2835" w:type="dxa"/>
          </w:tcPr>
          <w:p w14:paraId="6B85CEF8" w14:textId="4CC7D0DA" w:rsidR="007607F3" w:rsidRDefault="00445869" w:rsidP="00646D7D">
            <w:r>
              <w:t>Mike and Margaret to make contact with MOD Wiltshire to establish what they are doing.</w:t>
            </w:r>
          </w:p>
        </w:tc>
        <w:tc>
          <w:tcPr>
            <w:tcW w:w="2736" w:type="dxa"/>
          </w:tcPr>
          <w:p w14:paraId="607632DA" w14:textId="0B5FEEAF" w:rsidR="007607F3" w:rsidRDefault="00445869" w:rsidP="00646D7D">
            <w:r>
              <w:t>Christian to forward MOD contact details supplied by Graham Wright</w:t>
            </w:r>
            <w:r w:rsidR="001D5494">
              <w:t xml:space="preserve"> </w:t>
            </w:r>
            <w:r w:rsidR="00856FE0">
              <w:t>–</w:t>
            </w:r>
            <w:r w:rsidR="001D5494">
              <w:t xml:space="preserve"> Done</w:t>
            </w:r>
          </w:p>
          <w:p w14:paraId="0761F6DC" w14:textId="5D953F9D" w:rsidR="00856FE0" w:rsidRDefault="00856FE0" w:rsidP="00646D7D">
            <w:r>
              <w:t>10/2/21 – Graham Martin to invite MOD rep to WCA meeting.</w:t>
            </w:r>
          </w:p>
        </w:tc>
      </w:tr>
      <w:tr w:rsidR="007607F3" w14:paraId="704E7F1C" w14:textId="77777777" w:rsidTr="00646D7D">
        <w:tc>
          <w:tcPr>
            <w:tcW w:w="3964" w:type="dxa"/>
            <w:vMerge/>
          </w:tcPr>
          <w:p w14:paraId="6A0DA631" w14:textId="77777777" w:rsidR="007607F3" w:rsidRDefault="007607F3" w:rsidP="00646D7D"/>
        </w:tc>
        <w:tc>
          <w:tcPr>
            <w:tcW w:w="4395" w:type="dxa"/>
          </w:tcPr>
          <w:p w14:paraId="28AD8D6E" w14:textId="77777777" w:rsidR="007607F3" w:rsidRDefault="007607F3" w:rsidP="00646D7D">
            <w:r>
              <w:t>Consider Environmental “awards” or “preferred provider” schemes for Wiltshire businesses on WCA Website</w:t>
            </w:r>
          </w:p>
        </w:tc>
        <w:tc>
          <w:tcPr>
            <w:tcW w:w="2835" w:type="dxa"/>
          </w:tcPr>
          <w:p w14:paraId="25177075" w14:textId="5DE5885F" w:rsidR="007607F3" w:rsidRDefault="007607F3" w:rsidP="00646D7D">
            <w:r>
              <w:t>Julian, Hayley, Bill, Margaret, Christian &amp; Ros to set up working group to explore engagement with Businesses with a view to consider setting up an awards scheme</w:t>
            </w:r>
          </w:p>
        </w:tc>
        <w:tc>
          <w:tcPr>
            <w:tcW w:w="2736" w:type="dxa"/>
          </w:tcPr>
          <w:p w14:paraId="6BE302EE" w14:textId="7CCFED3A" w:rsidR="007607F3" w:rsidRDefault="001D5494" w:rsidP="00646D7D">
            <w:r>
              <w:t>Business engagement meeting has met above actions agreed</w:t>
            </w:r>
            <w:r w:rsidR="00856FE0">
              <w:t xml:space="preserve"> – </w:t>
            </w:r>
          </w:p>
          <w:p w14:paraId="000B1F13" w14:textId="6A92CF53" w:rsidR="00856FE0" w:rsidRDefault="00856FE0" w:rsidP="00646D7D">
            <w:r>
              <w:t>10/2/21 - On Hold</w:t>
            </w:r>
          </w:p>
          <w:p w14:paraId="0F41F486" w14:textId="4FCCD4C3" w:rsidR="00856FE0" w:rsidRDefault="00856FE0" w:rsidP="00646D7D"/>
        </w:tc>
      </w:tr>
      <w:tr w:rsidR="007607F3" w14:paraId="28EFE592" w14:textId="77777777" w:rsidTr="00646D7D">
        <w:tc>
          <w:tcPr>
            <w:tcW w:w="3964" w:type="dxa"/>
            <w:vMerge/>
          </w:tcPr>
          <w:p w14:paraId="0E6F4B7D" w14:textId="77777777" w:rsidR="007607F3" w:rsidRDefault="007607F3" w:rsidP="00646D7D"/>
        </w:tc>
        <w:tc>
          <w:tcPr>
            <w:tcW w:w="4395" w:type="dxa"/>
          </w:tcPr>
          <w:p w14:paraId="5EAFA6B1" w14:textId="77777777" w:rsidR="007607F3" w:rsidRDefault="007607F3" w:rsidP="00646D7D">
            <w:r>
              <w:t>Consider using public pressure with businesses that do not show signs of engaging.</w:t>
            </w:r>
          </w:p>
        </w:tc>
        <w:tc>
          <w:tcPr>
            <w:tcW w:w="2835" w:type="dxa"/>
          </w:tcPr>
          <w:p w14:paraId="139ABB8E" w14:textId="77777777" w:rsidR="007607F3" w:rsidRDefault="007607F3" w:rsidP="00646D7D"/>
        </w:tc>
        <w:tc>
          <w:tcPr>
            <w:tcW w:w="2736" w:type="dxa"/>
          </w:tcPr>
          <w:p w14:paraId="3219F59A" w14:textId="77777777" w:rsidR="007607F3" w:rsidRDefault="007607F3" w:rsidP="00646D7D"/>
        </w:tc>
      </w:tr>
      <w:tr w:rsidR="007607F3" w14:paraId="03537B99" w14:textId="77777777" w:rsidTr="00646D7D">
        <w:tc>
          <w:tcPr>
            <w:tcW w:w="3964" w:type="dxa"/>
          </w:tcPr>
          <w:p w14:paraId="1646D69A" w14:textId="77777777" w:rsidR="007607F3" w:rsidRDefault="007607F3" w:rsidP="00646D7D">
            <w:r>
              <w:t>Influence MPs</w:t>
            </w:r>
          </w:p>
        </w:tc>
        <w:tc>
          <w:tcPr>
            <w:tcW w:w="4395" w:type="dxa"/>
          </w:tcPr>
          <w:p w14:paraId="36A38D24" w14:textId="77777777" w:rsidR="007607F3" w:rsidRDefault="007607F3" w:rsidP="00646D7D">
            <w:r>
              <w:t>Call a regular meeting to include all Wiltshire MPs</w:t>
            </w:r>
          </w:p>
        </w:tc>
        <w:tc>
          <w:tcPr>
            <w:tcW w:w="2835" w:type="dxa"/>
          </w:tcPr>
          <w:p w14:paraId="3B6A6496" w14:textId="0ADD5BF5" w:rsidR="007607F3" w:rsidRDefault="007607F3" w:rsidP="00646D7D">
            <w:r>
              <w:t xml:space="preserve">Bill </w:t>
            </w:r>
            <w:r w:rsidR="00327A69">
              <w:t>to coordinate letters to Wilts MPs – Julian for Swindon. Others to write to their own. Bill to send out example letter to send</w:t>
            </w:r>
          </w:p>
        </w:tc>
        <w:tc>
          <w:tcPr>
            <w:tcW w:w="2736" w:type="dxa"/>
          </w:tcPr>
          <w:p w14:paraId="7BA1A568" w14:textId="3C8491CD" w:rsidR="007607F3" w:rsidRDefault="00327A69" w:rsidP="00646D7D">
            <w:r>
              <w:t xml:space="preserve">Date set for </w:t>
            </w:r>
            <w:r w:rsidR="001D5494">
              <w:t>22</w:t>
            </w:r>
            <w:r w:rsidR="001D5494" w:rsidRPr="001D5494">
              <w:rPr>
                <w:vertAlign w:val="superscript"/>
              </w:rPr>
              <w:t>nd</w:t>
            </w:r>
            <w:r w:rsidR="001D5494">
              <w:t xml:space="preserve"> January 2021</w:t>
            </w:r>
            <w:r>
              <w:t xml:space="preserve"> for meeting with MPs</w:t>
            </w:r>
            <w:r w:rsidR="00856FE0">
              <w:t xml:space="preserve"> – Completed – Further meeting “Kruger Climate </w:t>
            </w:r>
            <w:proofErr w:type="spellStart"/>
            <w:r w:rsidR="00856FE0">
              <w:t>Sumit</w:t>
            </w:r>
            <w:proofErr w:type="spellEnd"/>
            <w:r w:rsidR="00856FE0">
              <w:t>’ 19</w:t>
            </w:r>
            <w:r w:rsidR="00856FE0" w:rsidRPr="00856FE0">
              <w:rPr>
                <w:vertAlign w:val="superscript"/>
              </w:rPr>
              <w:t>th</w:t>
            </w:r>
            <w:r w:rsidR="00856FE0">
              <w:t xml:space="preserve"> Feb </w:t>
            </w:r>
            <w:r w:rsidR="00856FE0">
              <w:lastRenderedPageBreak/>
              <w:t>and some MP attending Youth meeting on 22/2/21</w:t>
            </w:r>
          </w:p>
        </w:tc>
      </w:tr>
      <w:tr w:rsidR="007607F3" w14:paraId="4C731653" w14:textId="77777777" w:rsidTr="00646D7D">
        <w:tc>
          <w:tcPr>
            <w:tcW w:w="3964" w:type="dxa"/>
          </w:tcPr>
          <w:p w14:paraId="34B956F4" w14:textId="77777777" w:rsidR="007607F3" w:rsidRDefault="007607F3" w:rsidP="00646D7D">
            <w:r>
              <w:lastRenderedPageBreak/>
              <w:t>School and Colleges</w:t>
            </w:r>
          </w:p>
        </w:tc>
        <w:tc>
          <w:tcPr>
            <w:tcW w:w="4395" w:type="dxa"/>
          </w:tcPr>
          <w:p w14:paraId="4549953A" w14:textId="77777777" w:rsidR="007607F3" w:rsidRDefault="007607F3" w:rsidP="00646D7D">
            <w:r>
              <w:t>Contact student unions or equivalent</w:t>
            </w:r>
          </w:p>
        </w:tc>
        <w:tc>
          <w:tcPr>
            <w:tcW w:w="2835" w:type="dxa"/>
          </w:tcPr>
          <w:p w14:paraId="32EEA099" w14:textId="76EDFFA5" w:rsidR="007607F3" w:rsidRDefault="00327A69" w:rsidP="00646D7D">
            <w:r>
              <w:t>Await result of workshop for your people on 12</w:t>
            </w:r>
            <w:r w:rsidRPr="00327A69">
              <w:rPr>
                <w:vertAlign w:val="superscript"/>
              </w:rPr>
              <w:t>th</w:t>
            </w:r>
            <w:r>
              <w:t xml:space="preserve"> November. </w:t>
            </w:r>
          </w:p>
        </w:tc>
        <w:tc>
          <w:tcPr>
            <w:tcW w:w="2736" w:type="dxa"/>
          </w:tcPr>
          <w:p w14:paraId="4342F182" w14:textId="7E1D918D" w:rsidR="007607F3" w:rsidRDefault="00522B56" w:rsidP="00646D7D">
            <w:r>
              <w:t xml:space="preserve">We will support WC’s idea to push the </w:t>
            </w:r>
            <w:hyperlink r:id="rId5" w:history="1">
              <w:r w:rsidRPr="00364E1B">
                <w:rPr>
                  <w:rStyle w:val="Hyperlink"/>
                </w:rPr>
                <w:t>https://letsgozero.org/</w:t>
              </w:r>
            </w:hyperlink>
          </w:p>
          <w:p w14:paraId="0793CED9" w14:textId="43313681" w:rsidR="00522B56" w:rsidRDefault="00522B56" w:rsidP="00646D7D">
            <w:r>
              <w:t>initiative</w:t>
            </w:r>
          </w:p>
        </w:tc>
      </w:tr>
      <w:tr w:rsidR="007607F3" w14:paraId="2DD22F22" w14:textId="77777777" w:rsidTr="00646D7D">
        <w:tc>
          <w:tcPr>
            <w:tcW w:w="3964" w:type="dxa"/>
            <w:vMerge w:val="restart"/>
          </w:tcPr>
          <w:p w14:paraId="762C5088" w14:textId="77777777" w:rsidR="007607F3" w:rsidRDefault="007607F3" w:rsidP="00646D7D"/>
        </w:tc>
        <w:tc>
          <w:tcPr>
            <w:tcW w:w="4395" w:type="dxa"/>
          </w:tcPr>
          <w:p w14:paraId="1D1A5E34" w14:textId="77777777" w:rsidR="007607F3" w:rsidRDefault="007607F3" w:rsidP="00646D7D">
            <w:r>
              <w:t>Consider setting up ‘Education’ part of WCA – Possibly a topic group</w:t>
            </w:r>
          </w:p>
        </w:tc>
        <w:tc>
          <w:tcPr>
            <w:tcW w:w="2835" w:type="dxa"/>
          </w:tcPr>
          <w:p w14:paraId="179CC0D8" w14:textId="77777777" w:rsidR="007607F3" w:rsidRDefault="007607F3" w:rsidP="00646D7D"/>
        </w:tc>
        <w:tc>
          <w:tcPr>
            <w:tcW w:w="2736" w:type="dxa"/>
          </w:tcPr>
          <w:p w14:paraId="739ECAAC" w14:textId="77777777" w:rsidR="007607F3" w:rsidRDefault="007607F3" w:rsidP="00646D7D"/>
        </w:tc>
      </w:tr>
      <w:tr w:rsidR="007607F3" w14:paraId="4F683144" w14:textId="77777777" w:rsidTr="00646D7D">
        <w:tc>
          <w:tcPr>
            <w:tcW w:w="3964" w:type="dxa"/>
            <w:vMerge/>
          </w:tcPr>
          <w:p w14:paraId="7366EE8F" w14:textId="77777777" w:rsidR="007607F3" w:rsidRDefault="007607F3" w:rsidP="00646D7D"/>
        </w:tc>
        <w:tc>
          <w:tcPr>
            <w:tcW w:w="4395" w:type="dxa"/>
          </w:tcPr>
          <w:p w14:paraId="4EDAE187" w14:textId="63F9E76C" w:rsidR="007607F3" w:rsidRDefault="00522B56" w:rsidP="00646D7D">
            <w:r>
              <w:t>WVA Youth group to be progressed</w:t>
            </w:r>
          </w:p>
        </w:tc>
        <w:tc>
          <w:tcPr>
            <w:tcW w:w="2835" w:type="dxa"/>
          </w:tcPr>
          <w:p w14:paraId="3E0AE25E" w14:textId="77777777" w:rsidR="007607F3" w:rsidRDefault="007607F3" w:rsidP="00646D7D"/>
        </w:tc>
        <w:tc>
          <w:tcPr>
            <w:tcW w:w="2736" w:type="dxa"/>
          </w:tcPr>
          <w:p w14:paraId="429B0052" w14:textId="3905A941" w:rsidR="007607F3" w:rsidRDefault="00522B56" w:rsidP="00646D7D">
            <w:r>
              <w:t>Youth group is doing well and will have dedicated section on website by January 2021</w:t>
            </w:r>
            <w:r w:rsidR="00856FE0">
              <w:t xml:space="preserve"> – Completed – Youth conference 22/2/21</w:t>
            </w:r>
          </w:p>
        </w:tc>
      </w:tr>
      <w:tr w:rsidR="007607F3" w14:paraId="5A5727EB" w14:textId="77777777" w:rsidTr="00646D7D">
        <w:tc>
          <w:tcPr>
            <w:tcW w:w="3964" w:type="dxa"/>
            <w:vMerge/>
          </w:tcPr>
          <w:p w14:paraId="6B36D19F" w14:textId="77777777" w:rsidR="007607F3" w:rsidRDefault="007607F3" w:rsidP="00646D7D"/>
        </w:tc>
        <w:tc>
          <w:tcPr>
            <w:tcW w:w="4395" w:type="dxa"/>
          </w:tcPr>
          <w:p w14:paraId="3114AB63" w14:textId="77777777" w:rsidR="007607F3" w:rsidRDefault="007607F3" w:rsidP="00646D7D"/>
        </w:tc>
        <w:tc>
          <w:tcPr>
            <w:tcW w:w="2835" w:type="dxa"/>
          </w:tcPr>
          <w:p w14:paraId="00FFBABA" w14:textId="77777777" w:rsidR="007607F3" w:rsidRDefault="007607F3" w:rsidP="00646D7D"/>
        </w:tc>
        <w:tc>
          <w:tcPr>
            <w:tcW w:w="2736" w:type="dxa"/>
          </w:tcPr>
          <w:p w14:paraId="6DAB292A" w14:textId="77777777" w:rsidR="007607F3" w:rsidRDefault="007607F3" w:rsidP="00646D7D"/>
        </w:tc>
      </w:tr>
      <w:tr w:rsidR="007607F3" w14:paraId="33B9F50E" w14:textId="77777777" w:rsidTr="00646D7D">
        <w:tc>
          <w:tcPr>
            <w:tcW w:w="3964" w:type="dxa"/>
          </w:tcPr>
          <w:p w14:paraId="5CA34AE5" w14:textId="77777777" w:rsidR="007607F3" w:rsidRDefault="007607F3" w:rsidP="00646D7D">
            <w:r>
              <w:t>Work with farmers and NFU</w:t>
            </w:r>
          </w:p>
        </w:tc>
        <w:tc>
          <w:tcPr>
            <w:tcW w:w="4395" w:type="dxa"/>
          </w:tcPr>
          <w:p w14:paraId="7F7D1BF0" w14:textId="77777777" w:rsidR="007607F3" w:rsidRDefault="007607F3" w:rsidP="00646D7D"/>
        </w:tc>
        <w:tc>
          <w:tcPr>
            <w:tcW w:w="2835" w:type="dxa"/>
          </w:tcPr>
          <w:p w14:paraId="7DA5C3D7" w14:textId="1BABA1DE" w:rsidR="007607F3" w:rsidRDefault="00327A69" w:rsidP="00646D7D">
            <w:r>
              <w:t>Work with farmers to come under the land-use group. Can be taken off the list of actions for this group.</w:t>
            </w:r>
          </w:p>
        </w:tc>
        <w:tc>
          <w:tcPr>
            <w:tcW w:w="2736" w:type="dxa"/>
          </w:tcPr>
          <w:p w14:paraId="5B570078" w14:textId="54D19862" w:rsidR="007607F3" w:rsidRDefault="00522B56" w:rsidP="00646D7D">
            <w:r>
              <w:t xml:space="preserve">Awaiting </w:t>
            </w:r>
            <w:r w:rsidR="00856FE0">
              <w:t>u</w:t>
            </w:r>
            <w:r>
              <w:t>pdate</w:t>
            </w:r>
          </w:p>
        </w:tc>
      </w:tr>
      <w:tr w:rsidR="007607F3" w14:paraId="406EC52D" w14:textId="77777777" w:rsidTr="00646D7D">
        <w:tc>
          <w:tcPr>
            <w:tcW w:w="3964" w:type="dxa"/>
          </w:tcPr>
          <w:p w14:paraId="7FFADE6B" w14:textId="77777777" w:rsidR="007607F3" w:rsidRDefault="007607F3" w:rsidP="00646D7D">
            <w:r>
              <w:t>Engage with press and other media</w:t>
            </w:r>
          </w:p>
        </w:tc>
        <w:tc>
          <w:tcPr>
            <w:tcW w:w="4395" w:type="dxa"/>
          </w:tcPr>
          <w:p w14:paraId="5633A1E3" w14:textId="77777777" w:rsidR="007607F3" w:rsidRDefault="007607F3" w:rsidP="00646D7D">
            <w:r>
              <w:t xml:space="preserve">Contact local press to </w:t>
            </w:r>
            <w:proofErr w:type="gramStart"/>
            <w:r>
              <w:t>place  “</w:t>
            </w:r>
            <w:proofErr w:type="gramEnd"/>
            <w:r>
              <w:t xml:space="preserve">Environmental Editorials” e.g. Wiltshire Times, Warminster Journal, </w:t>
            </w:r>
            <w:proofErr w:type="spellStart"/>
            <w:r>
              <w:t>Gazette&amp;Herald</w:t>
            </w:r>
            <w:proofErr w:type="spellEnd"/>
            <w:r>
              <w:t>, Salisbury Journal etc</w:t>
            </w:r>
          </w:p>
        </w:tc>
        <w:tc>
          <w:tcPr>
            <w:tcW w:w="2835" w:type="dxa"/>
          </w:tcPr>
          <w:p w14:paraId="15D6546A" w14:textId="6C4B4FDF" w:rsidR="007607F3" w:rsidRDefault="00327A69" w:rsidP="00646D7D">
            <w:r>
              <w:t xml:space="preserve">Eva has had meeting with 8 WCA members who would like to write articles. Needs a coordinator. Hayley volunteered to take this on. </w:t>
            </w:r>
          </w:p>
        </w:tc>
        <w:tc>
          <w:tcPr>
            <w:tcW w:w="2736" w:type="dxa"/>
          </w:tcPr>
          <w:p w14:paraId="7C2BAF36" w14:textId="77777777" w:rsidR="007607F3" w:rsidRDefault="00327A69" w:rsidP="00646D7D">
            <w:r>
              <w:t>Eva and Hayley to meet to handover responsibility for coordinating articles to press.</w:t>
            </w:r>
          </w:p>
          <w:p w14:paraId="080C5789" w14:textId="77777777" w:rsidR="00522B56" w:rsidRDefault="00522B56" w:rsidP="00646D7D">
            <w:r>
              <w:t xml:space="preserve">Wiltshire Times have now offered WCA regular full page for article. Likely to </w:t>
            </w:r>
            <w:r>
              <w:lastRenderedPageBreak/>
              <w:t xml:space="preserve">be every </w:t>
            </w:r>
            <w:r w:rsidR="00856FE0">
              <w:t>2</w:t>
            </w:r>
            <w:r>
              <w:t xml:space="preserve"> weeks! Significant progress! </w:t>
            </w:r>
          </w:p>
          <w:p w14:paraId="5A711CE8" w14:textId="692F30EF" w:rsidR="00856FE0" w:rsidRDefault="00856FE0" w:rsidP="00646D7D">
            <w:r>
              <w:t>First article in Wiltshire Times on 12/2/21 – some issues with formatting but still progress.</w:t>
            </w:r>
          </w:p>
        </w:tc>
      </w:tr>
      <w:tr w:rsidR="007607F3" w14:paraId="645701C4" w14:textId="77777777" w:rsidTr="00646D7D">
        <w:tc>
          <w:tcPr>
            <w:tcW w:w="3964" w:type="dxa"/>
          </w:tcPr>
          <w:p w14:paraId="748F2177" w14:textId="77777777" w:rsidR="007607F3" w:rsidRDefault="007607F3" w:rsidP="00646D7D"/>
        </w:tc>
        <w:tc>
          <w:tcPr>
            <w:tcW w:w="4395" w:type="dxa"/>
          </w:tcPr>
          <w:p w14:paraId="3203D56E" w14:textId="77777777" w:rsidR="007607F3" w:rsidRDefault="007607F3" w:rsidP="00646D7D">
            <w:r>
              <w:t>Contact local radio and TV for regular “environmental space” in programmes</w:t>
            </w:r>
          </w:p>
        </w:tc>
        <w:tc>
          <w:tcPr>
            <w:tcW w:w="2835" w:type="dxa"/>
          </w:tcPr>
          <w:p w14:paraId="581FB8E6" w14:textId="77777777" w:rsidR="007607F3" w:rsidRDefault="007607F3" w:rsidP="00646D7D">
            <w:proofErr w:type="spellStart"/>
            <w:r>
              <w:t>Bill+other</w:t>
            </w:r>
            <w:proofErr w:type="spellEnd"/>
            <w:r>
              <w:t xml:space="preserve"> volunteers please</w:t>
            </w:r>
          </w:p>
        </w:tc>
        <w:tc>
          <w:tcPr>
            <w:tcW w:w="2736" w:type="dxa"/>
          </w:tcPr>
          <w:p w14:paraId="73306A8C" w14:textId="77777777" w:rsidR="007607F3" w:rsidRDefault="00327A69" w:rsidP="00646D7D">
            <w:r>
              <w:t>Bill has deadline of 6</w:t>
            </w:r>
            <w:r w:rsidRPr="00327A69">
              <w:rPr>
                <w:vertAlign w:val="superscript"/>
              </w:rPr>
              <w:t>th</w:t>
            </w:r>
            <w:r>
              <w:t xml:space="preserve"> November to make contact with radio stations!</w:t>
            </w:r>
          </w:p>
          <w:p w14:paraId="54052486" w14:textId="5CE7D63A" w:rsidR="00856FE0" w:rsidRDefault="00856FE0" w:rsidP="00646D7D">
            <w:r>
              <w:t>Bill to try again before 22/2/21 meeting</w:t>
            </w:r>
          </w:p>
        </w:tc>
      </w:tr>
    </w:tbl>
    <w:p w14:paraId="73951AC3" w14:textId="77777777" w:rsidR="007607F3" w:rsidRPr="007607F3" w:rsidRDefault="007607F3" w:rsidP="007607F3">
      <w:pPr>
        <w:jc w:val="center"/>
        <w:rPr>
          <w:b/>
          <w:bCs/>
          <w:sz w:val="28"/>
          <w:szCs w:val="28"/>
        </w:rPr>
      </w:pPr>
    </w:p>
    <w:p w14:paraId="274DD5DC" w14:textId="77777777" w:rsidR="00A071B9" w:rsidRDefault="00A071B9"/>
    <w:sectPr w:rsidR="00A071B9" w:rsidSect="00761A13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34239"/>
    <w:multiLevelType w:val="hybridMultilevel"/>
    <w:tmpl w:val="AB9C2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02FF1"/>
    <w:multiLevelType w:val="hybridMultilevel"/>
    <w:tmpl w:val="F8F2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A13"/>
    <w:rsid w:val="00136B9D"/>
    <w:rsid w:val="00177568"/>
    <w:rsid w:val="001D5494"/>
    <w:rsid w:val="001F536A"/>
    <w:rsid w:val="00327A69"/>
    <w:rsid w:val="00445869"/>
    <w:rsid w:val="00522B56"/>
    <w:rsid w:val="007607F3"/>
    <w:rsid w:val="00761A13"/>
    <w:rsid w:val="00856FE0"/>
    <w:rsid w:val="00A071B9"/>
    <w:rsid w:val="00A8682C"/>
    <w:rsid w:val="00BB42AD"/>
    <w:rsid w:val="00E73913"/>
    <w:rsid w:val="00FB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7E2EC"/>
  <w15:chartTrackingRefBased/>
  <w15:docId w15:val="{BFECF30F-B8E9-AA43-9E76-B838A90D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A1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1A1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A13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D5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2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2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tsgozero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Lange</dc:creator>
  <cp:keywords/>
  <dc:description/>
  <cp:lastModifiedBy>Christian Lange</cp:lastModifiedBy>
  <cp:revision>2</cp:revision>
  <dcterms:created xsi:type="dcterms:W3CDTF">2021-02-13T11:56:00Z</dcterms:created>
  <dcterms:modified xsi:type="dcterms:W3CDTF">2021-02-13T11:56:00Z</dcterms:modified>
</cp:coreProperties>
</file>